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BE5B" w14:textId="416B9CEE" w:rsidR="00CF3865" w:rsidRPr="00CF3865" w:rsidRDefault="005B48F0" w:rsidP="005B48F0">
      <w:pPr>
        <w:pStyle w:val="Title"/>
        <w:spacing w:after="0" w:line="360" w:lineRule="auto"/>
        <w:rPr>
          <w:rFonts w:cstheme="majorHAnsi"/>
          <w:b/>
          <w:bCs/>
          <w:sz w:val="36"/>
          <w:szCs w:val="36"/>
        </w:rPr>
      </w:pPr>
      <w:r>
        <w:rPr>
          <w:rFonts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9FD7FAA" wp14:editId="2D6C3CC7">
            <wp:simplePos x="0" y="0"/>
            <wp:positionH relativeFrom="column">
              <wp:posOffset>260350</wp:posOffset>
            </wp:positionH>
            <wp:positionV relativeFrom="paragraph">
              <wp:posOffset>-641350</wp:posOffset>
            </wp:positionV>
            <wp:extent cx="803910" cy="975995"/>
            <wp:effectExtent l="0" t="0" r="0" b="0"/>
            <wp:wrapSquare wrapText="bothSides"/>
            <wp:docPr id="184777499" name="Picture 1" descr="A person with dark hair wearing a yellow and grey chevron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77499" name="Picture 1" descr="A person with dark hair wearing a yellow and grey chevron shir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ajorHAnsi"/>
          <w:b/>
          <w:bCs/>
          <w:sz w:val="36"/>
          <w:szCs w:val="36"/>
        </w:rPr>
        <w:t xml:space="preserve">               </w:t>
      </w:r>
      <w:r w:rsidR="00CF3865" w:rsidRPr="00CF3865">
        <w:rPr>
          <w:rFonts w:cstheme="majorHAnsi"/>
          <w:b/>
          <w:bCs/>
          <w:sz w:val="36"/>
          <w:szCs w:val="36"/>
        </w:rPr>
        <w:t>Resume</w:t>
      </w:r>
      <w:r>
        <w:rPr>
          <w:rFonts w:cstheme="majorHAnsi"/>
          <w:b/>
          <w:bCs/>
          <w:sz w:val="36"/>
          <w:szCs w:val="36"/>
        </w:rPr>
        <w:t xml:space="preserve"> </w:t>
      </w:r>
    </w:p>
    <w:p w14:paraId="2F5DA91E" w14:textId="276D78DF" w:rsidR="00AB0358" w:rsidRPr="00CF3865" w:rsidRDefault="00000000" w:rsidP="00CF3865">
      <w:pPr>
        <w:pStyle w:val="Title"/>
        <w:spacing w:after="0" w:line="360" w:lineRule="auto"/>
        <w:rPr>
          <w:rFonts w:cstheme="majorHAnsi"/>
          <w:b/>
          <w:bCs/>
          <w:sz w:val="24"/>
          <w:szCs w:val="24"/>
        </w:rPr>
      </w:pPr>
      <w:r w:rsidRPr="00CF3865">
        <w:rPr>
          <w:rFonts w:cstheme="majorHAnsi"/>
          <w:b/>
          <w:bCs/>
          <w:sz w:val="24"/>
          <w:szCs w:val="24"/>
        </w:rPr>
        <w:t>Dr. Srilekha Konakanchi</w:t>
      </w:r>
    </w:p>
    <w:p w14:paraId="372DAB62" w14:textId="29FA554A" w:rsidR="00AB0358" w:rsidRPr="00CF3865" w:rsidRDefault="00000000" w:rsidP="00CF386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F3865">
        <w:rPr>
          <w:rFonts w:asciiTheme="majorHAnsi" w:hAnsiTheme="majorHAnsi" w:cstheme="majorHAnsi"/>
          <w:sz w:val="24"/>
          <w:szCs w:val="24"/>
        </w:rPr>
        <w:t xml:space="preserve">Email: </w:t>
      </w:r>
      <w:hyperlink r:id="rId7" w:history="1">
        <w:r w:rsidR="00CF3865" w:rsidRPr="00CF3865">
          <w:rPr>
            <w:rStyle w:val="Hyperlink"/>
            <w:rFonts w:asciiTheme="majorHAnsi" w:hAnsiTheme="majorHAnsi" w:cstheme="majorHAnsi"/>
            <w:sz w:val="24"/>
            <w:szCs w:val="24"/>
          </w:rPr>
          <w:t>konakanchisrilekha@gmail.com</w:t>
        </w:r>
      </w:hyperlink>
      <w:r w:rsidR="00CF3865" w:rsidRPr="00CF3865">
        <w:rPr>
          <w:rFonts w:asciiTheme="majorHAnsi" w:hAnsiTheme="majorHAnsi" w:cstheme="majorHAnsi"/>
          <w:sz w:val="24"/>
          <w:szCs w:val="24"/>
        </w:rPr>
        <w:t xml:space="preserve"> </w:t>
      </w:r>
      <w:r w:rsidRPr="00CF3865">
        <w:rPr>
          <w:rFonts w:asciiTheme="majorHAnsi" w:hAnsiTheme="majorHAnsi" w:cstheme="majorHAnsi"/>
          <w:sz w:val="24"/>
          <w:szCs w:val="24"/>
        </w:rPr>
        <w:t xml:space="preserve"> | Phone: +91-7729913996 | DOB: 03-11-1995</w:t>
      </w:r>
    </w:p>
    <w:p w14:paraId="6E148D04" w14:textId="77777777" w:rsidR="00AB0358" w:rsidRPr="00CF3865" w:rsidRDefault="00000000" w:rsidP="00CF386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F3865">
        <w:rPr>
          <w:rFonts w:asciiTheme="majorHAnsi" w:hAnsiTheme="majorHAnsi" w:cstheme="majorHAnsi"/>
          <w:sz w:val="24"/>
          <w:szCs w:val="24"/>
        </w:rPr>
        <w:t>Address: H.No. AE-29, Suryakuteer Prime@Kadipikonda, Hanmakonda</w:t>
      </w:r>
    </w:p>
    <w:p w14:paraId="2572B80F" w14:textId="77777777" w:rsidR="00AB0358" w:rsidRPr="00CF3865" w:rsidRDefault="00000000" w:rsidP="00CF3865">
      <w:pPr>
        <w:pStyle w:val="Heading1"/>
        <w:spacing w:before="0" w:line="360" w:lineRule="auto"/>
        <w:rPr>
          <w:rFonts w:cstheme="majorHAnsi"/>
          <w:sz w:val="24"/>
          <w:szCs w:val="24"/>
        </w:rPr>
      </w:pPr>
      <w:r w:rsidRPr="00CF3865">
        <w:rPr>
          <w:rFonts w:cstheme="majorHAnsi"/>
          <w:sz w:val="24"/>
          <w:szCs w:val="24"/>
        </w:rPr>
        <w:t>Educational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4304"/>
        <w:gridCol w:w="1825"/>
        <w:gridCol w:w="703"/>
      </w:tblGrid>
      <w:tr w:rsidR="00AB0358" w:rsidRPr="00CF3865" w14:paraId="4BBD92C0" w14:textId="77777777" w:rsidTr="005C5B48">
        <w:tc>
          <w:tcPr>
            <w:tcW w:w="0" w:type="auto"/>
          </w:tcPr>
          <w:p w14:paraId="3D0BD69D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Course</w:t>
            </w:r>
          </w:p>
        </w:tc>
        <w:tc>
          <w:tcPr>
            <w:tcW w:w="0" w:type="auto"/>
          </w:tcPr>
          <w:p w14:paraId="0A352399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Institution</w:t>
            </w:r>
          </w:p>
        </w:tc>
        <w:tc>
          <w:tcPr>
            <w:tcW w:w="0" w:type="auto"/>
          </w:tcPr>
          <w:p w14:paraId="33A360E6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Percentage/GPA</w:t>
            </w:r>
          </w:p>
        </w:tc>
        <w:tc>
          <w:tcPr>
            <w:tcW w:w="0" w:type="auto"/>
          </w:tcPr>
          <w:p w14:paraId="1DC939DD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Year</w:t>
            </w:r>
          </w:p>
        </w:tc>
      </w:tr>
      <w:tr w:rsidR="00AB0358" w:rsidRPr="00CF3865" w14:paraId="063CC811" w14:textId="77777777" w:rsidTr="005C5B48">
        <w:tc>
          <w:tcPr>
            <w:tcW w:w="0" w:type="auto"/>
          </w:tcPr>
          <w:p w14:paraId="42B3A3D2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X Class</w:t>
            </w:r>
          </w:p>
        </w:tc>
        <w:tc>
          <w:tcPr>
            <w:tcW w:w="0" w:type="auto"/>
          </w:tcPr>
          <w:p w14:paraId="00A0817D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Govt. High School, Chennaipalem, Nalgonda</w:t>
            </w:r>
          </w:p>
        </w:tc>
        <w:tc>
          <w:tcPr>
            <w:tcW w:w="0" w:type="auto"/>
          </w:tcPr>
          <w:p w14:paraId="289455DA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89.66%</w:t>
            </w:r>
          </w:p>
        </w:tc>
        <w:tc>
          <w:tcPr>
            <w:tcW w:w="0" w:type="auto"/>
          </w:tcPr>
          <w:p w14:paraId="5DAE63F0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2011</w:t>
            </w:r>
          </w:p>
        </w:tc>
      </w:tr>
      <w:tr w:rsidR="00AB0358" w:rsidRPr="00CF3865" w14:paraId="232AFD42" w14:textId="77777777" w:rsidTr="005C5B48">
        <w:tc>
          <w:tcPr>
            <w:tcW w:w="0" w:type="auto"/>
          </w:tcPr>
          <w:p w14:paraId="64D3F61C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XII Class (B.P.C)</w:t>
            </w:r>
          </w:p>
        </w:tc>
        <w:tc>
          <w:tcPr>
            <w:tcW w:w="0" w:type="auto"/>
          </w:tcPr>
          <w:p w14:paraId="32958A62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Gowthami Junior College, Miryalaguda</w:t>
            </w:r>
          </w:p>
        </w:tc>
        <w:tc>
          <w:tcPr>
            <w:tcW w:w="0" w:type="auto"/>
          </w:tcPr>
          <w:p w14:paraId="2DEA8EE5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87.5%</w:t>
            </w:r>
          </w:p>
        </w:tc>
        <w:tc>
          <w:tcPr>
            <w:tcW w:w="0" w:type="auto"/>
          </w:tcPr>
          <w:p w14:paraId="1A78B100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2013</w:t>
            </w:r>
          </w:p>
        </w:tc>
      </w:tr>
      <w:tr w:rsidR="00AB0358" w:rsidRPr="00CF3865" w14:paraId="2443C0FA" w14:textId="77777777" w:rsidTr="005C5B48">
        <w:tc>
          <w:tcPr>
            <w:tcW w:w="0" w:type="auto"/>
          </w:tcPr>
          <w:p w14:paraId="43427F8E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B.Sc. (Microbiology)</w:t>
            </w:r>
          </w:p>
        </w:tc>
        <w:tc>
          <w:tcPr>
            <w:tcW w:w="0" w:type="auto"/>
          </w:tcPr>
          <w:p w14:paraId="6924355D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Vijetha Degree College, Miryalaguda</w:t>
            </w:r>
          </w:p>
        </w:tc>
        <w:tc>
          <w:tcPr>
            <w:tcW w:w="0" w:type="auto"/>
          </w:tcPr>
          <w:p w14:paraId="2D201544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70.00%</w:t>
            </w:r>
          </w:p>
        </w:tc>
        <w:tc>
          <w:tcPr>
            <w:tcW w:w="0" w:type="auto"/>
          </w:tcPr>
          <w:p w14:paraId="42DC9B6F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2017</w:t>
            </w:r>
          </w:p>
        </w:tc>
      </w:tr>
      <w:tr w:rsidR="00AB0358" w:rsidRPr="00CF3865" w14:paraId="038A579E" w14:textId="77777777" w:rsidTr="005C5B48">
        <w:tc>
          <w:tcPr>
            <w:tcW w:w="0" w:type="auto"/>
          </w:tcPr>
          <w:p w14:paraId="564EED84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M.Sc. Biotechnology</w:t>
            </w:r>
          </w:p>
        </w:tc>
        <w:tc>
          <w:tcPr>
            <w:tcW w:w="0" w:type="auto"/>
          </w:tcPr>
          <w:p w14:paraId="2CFAD1B9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Chaitanya Postgraduate College (Autonomous), Hanumakonda</w:t>
            </w:r>
          </w:p>
        </w:tc>
        <w:tc>
          <w:tcPr>
            <w:tcW w:w="0" w:type="auto"/>
          </w:tcPr>
          <w:p w14:paraId="2D4C67D8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8.9 GPA</w:t>
            </w:r>
          </w:p>
        </w:tc>
        <w:tc>
          <w:tcPr>
            <w:tcW w:w="0" w:type="auto"/>
          </w:tcPr>
          <w:p w14:paraId="6738A7CD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</w:tr>
      <w:tr w:rsidR="00AB0358" w:rsidRPr="00CF3865" w14:paraId="69F3343A" w14:textId="77777777" w:rsidTr="005C5B48">
        <w:tc>
          <w:tcPr>
            <w:tcW w:w="0" w:type="auto"/>
          </w:tcPr>
          <w:p w14:paraId="6D4FEA57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Ph.D. Biotechnology</w:t>
            </w:r>
          </w:p>
        </w:tc>
        <w:tc>
          <w:tcPr>
            <w:tcW w:w="0" w:type="auto"/>
          </w:tcPr>
          <w:p w14:paraId="2DDDF04F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Chaitanya (Deemed to be University), Hyderabad</w:t>
            </w:r>
            <w:r w:rsidRPr="00CF3865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Thesis: </w:t>
            </w:r>
            <w:r w:rsidRPr="00CF386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In vitro</w:t>
            </w: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 xml:space="preserve"> determination of anticancer activities of Diarylheptanoids derived from </w:t>
            </w:r>
            <w:r w:rsidRPr="00CF386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Garuga pinnata </w:t>
            </w: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Roxb</w:t>
            </w:r>
          </w:p>
        </w:tc>
        <w:tc>
          <w:tcPr>
            <w:tcW w:w="0" w:type="auto"/>
          </w:tcPr>
          <w:p w14:paraId="3658E556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8.5 GPA</w:t>
            </w:r>
          </w:p>
        </w:tc>
        <w:tc>
          <w:tcPr>
            <w:tcW w:w="0" w:type="auto"/>
          </w:tcPr>
          <w:p w14:paraId="0B62D788" w14:textId="77777777" w:rsidR="00AB0358" w:rsidRPr="00CF3865" w:rsidRDefault="00000000" w:rsidP="004637B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F3865">
              <w:rPr>
                <w:rFonts w:asciiTheme="majorHAnsi" w:hAnsiTheme="majorHAnsi" w:cstheme="majorHAnsi"/>
                <w:sz w:val="24"/>
                <w:szCs w:val="24"/>
              </w:rPr>
              <w:t>2024</w:t>
            </w:r>
          </w:p>
        </w:tc>
      </w:tr>
    </w:tbl>
    <w:p w14:paraId="32277B46" w14:textId="77777777" w:rsidR="00AB0358" w:rsidRPr="00CF3865" w:rsidRDefault="00000000" w:rsidP="00CF3865">
      <w:pPr>
        <w:pStyle w:val="Heading1"/>
        <w:spacing w:before="0" w:line="360" w:lineRule="auto"/>
        <w:rPr>
          <w:rFonts w:cstheme="majorHAnsi"/>
          <w:sz w:val="24"/>
          <w:szCs w:val="24"/>
        </w:rPr>
      </w:pPr>
      <w:r w:rsidRPr="00CF3865">
        <w:rPr>
          <w:rFonts w:cstheme="majorHAnsi"/>
          <w:sz w:val="24"/>
          <w:szCs w:val="24"/>
        </w:rPr>
        <w:t>Academic Achievements</w:t>
      </w:r>
    </w:p>
    <w:p w14:paraId="2FB0FCFB" w14:textId="77777777" w:rsidR="00AB0358" w:rsidRPr="00CF3865" w:rsidRDefault="00000000" w:rsidP="00CF386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F3865">
        <w:rPr>
          <w:rFonts w:asciiTheme="majorHAnsi" w:hAnsiTheme="majorHAnsi" w:cstheme="majorHAnsi"/>
          <w:sz w:val="24"/>
          <w:szCs w:val="24"/>
        </w:rPr>
        <w:t>• School topper in the Xth standard</w:t>
      </w:r>
    </w:p>
    <w:p w14:paraId="33E5E6C7" w14:textId="77777777" w:rsidR="00AB0358" w:rsidRPr="00CF3865" w:rsidRDefault="00000000" w:rsidP="00CF3865">
      <w:pPr>
        <w:pStyle w:val="Heading1"/>
        <w:spacing w:before="0" w:line="360" w:lineRule="auto"/>
        <w:rPr>
          <w:rFonts w:cstheme="majorHAnsi"/>
          <w:sz w:val="24"/>
          <w:szCs w:val="24"/>
        </w:rPr>
      </w:pPr>
      <w:r w:rsidRPr="00CF3865">
        <w:rPr>
          <w:rFonts w:cstheme="majorHAnsi"/>
          <w:sz w:val="24"/>
          <w:szCs w:val="24"/>
        </w:rPr>
        <w:t>Technical Skills</w:t>
      </w:r>
    </w:p>
    <w:p w14:paraId="15D31F9C" w14:textId="77777777" w:rsidR="00AB0358" w:rsidRPr="00CF3865" w:rsidRDefault="00000000" w:rsidP="00CF386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F3865">
        <w:rPr>
          <w:rFonts w:asciiTheme="majorHAnsi" w:hAnsiTheme="majorHAnsi" w:cstheme="majorHAnsi"/>
          <w:sz w:val="24"/>
          <w:szCs w:val="24"/>
        </w:rPr>
        <w:t>• Chromatography</w:t>
      </w:r>
      <w:r w:rsidRPr="00CF3865">
        <w:rPr>
          <w:rFonts w:asciiTheme="majorHAnsi" w:hAnsiTheme="majorHAnsi" w:cstheme="majorHAnsi"/>
          <w:sz w:val="24"/>
          <w:szCs w:val="24"/>
        </w:rPr>
        <w:br/>
        <w:t>• Basic Microbiology Techniques</w:t>
      </w:r>
    </w:p>
    <w:p w14:paraId="5F7069CE" w14:textId="77777777" w:rsidR="00AB0358" w:rsidRPr="00CF3865" w:rsidRDefault="00000000" w:rsidP="00CF3865">
      <w:pPr>
        <w:pStyle w:val="Heading1"/>
        <w:spacing w:before="0" w:line="360" w:lineRule="auto"/>
        <w:rPr>
          <w:rFonts w:cstheme="majorHAnsi"/>
          <w:sz w:val="24"/>
          <w:szCs w:val="24"/>
        </w:rPr>
      </w:pPr>
      <w:r w:rsidRPr="00CF3865">
        <w:rPr>
          <w:rFonts w:cstheme="majorHAnsi"/>
          <w:sz w:val="24"/>
          <w:szCs w:val="24"/>
        </w:rPr>
        <w:t>Internship</w:t>
      </w:r>
    </w:p>
    <w:p w14:paraId="7697DE45" w14:textId="77777777" w:rsidR="00AB0358" w:rsidRPr="00CF3865" w:rsidRDefault="00000000" w:rsidP="00CF386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F3865">
        <w:rPr>
          <w:rFonts w:asciiTheme="majorHAnsi" w:hAnsiTheme="majorHAnsi" w:cstheme="majorHAnsi"/>
          <w:sz w:val="24"/>
          <w:szCs w:val="24"/>
        </w:rPr>
        <w:t>• Summer Internship on “Biomass Characterization and Valorization” at NIT Warangal (May–June 2018)</w:t>
      </w:r>
    </w:p>
    <w:p w14:paraId="3B37067C" w14:textId="77777777" w:rsidR="00AB0358" w:rsidRPr="00CF3865" w:rsidRDefault="00000000" w:rsidP="00CF3865">
      <w:pPr>
        <w:pStyle w:val="Heading1"/>
        <w:spacing w:before="0" w:line="360" w:lineRule="auto"/>
        <w:rPr>
          <w:rFonts w:cstheme="majorHAnsi"/>
          <w:sz w:val="24"/>
          <w:szCs w:val="24"/>
        </w:rPr>
      </w:pPr>
      <w:r w:rsidRPr="00CF3865">
        <w:rPr>
          <w:rFonts w:cstheme="majorHAnsi"/>
          <w:sz w:val="24"/>
          <w:szCs w:val="24"/>
        </w:rPr>
        <w:t>Conferences Attended</w:t>
      </w:r>
    </w:p>
    <w:p w14:paraId="4900A1FB" w14:textId="77777777" w:rsidR="00AB0358" w:rsidRPr="00CF3865" w:rsidRDefault="00000000" w:rsidP="00CF386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F3865">
        <w:rPr>
          <w:rFonts w:asciiTheme="majorHAnsi" w:hAnsiTheme="majorHAnsi" w:cstheme="majorHAnsi"/>
          <w:sz w:val="24"/>
          <w:szCs w:val="24"/>
        </w:rPr>
        <w:t>• Presented a poster on “Compositional analysis of lignocellulosic biomass: a comparative study for biofuel application” at Telangana Science Congress, December 22–24, 2018.</w:t>
      </w:r>
    </w:p>
    <w:p w14:paraId="3852F958" w14:textId="77777777" w:rsidR="00AB0358" w:rsidRPr="00CF3865" w:rsidRDefault="00000000" w:rsidP="00CF3865">
      <w:pPr>
        <w:pStyle w:val="Heading1"/>
        <w:spacing w:before="0" w:line="360" w:lineRule="auto"/>
        <w:rPr>
          <w:rFonts w:cstheme="majorHAnsi"/>
          <w:sz w:val="24"/>
          <w:szCs w:val="24"/>
        </w:rPr>
      </w:pPr>
      <w:r w:rsidRPr="00CF3865">
        <w:rPr>
          <w:rFonts w:cstheme="majorHAnsi"/>
          <w:sz w:val="24"/>
          <w:szCs w:val="24"/>
        </w:rPr>
        <w:t>Research Publications</w:t>
      </w:r>
    </w:p>
    <w:p w14:paraId="623472AB" w14:textId="07850BC3" w:rsidR="00AB0358" w:rsidRPr="00A33A15" w:rsidRDefault="00000000" w:rsidP="00F30D3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33A15">
        <w:rPr>
          <w:rFonts w:asciiTheme="majorHAnsi" w:hAnsiTheme="majorHAnsi" w:cstheme="majorHAnsi"/>
          <w:sz w:val="24"/>
          <w:szCs w:val="24"/>
        </w:rPr>
        <w:t>Konakanchi</w:t>
      </w:r>
      <w:proofErr w:type="spellEnd"/>
      <w:r w:rsidRPr="00A33A15">
        <w:rPr>
          <w:rFonts w:asciiTheme="majorHAnsi" w:hAnsiTheme="majorHAnsi" w:cstheme="majorHAnsi"/>
          <w:sz w:val="24"/>
          <w:szCs w:val="24"/>
        </w:rPr>
        <w:t xml:space="preserve">, S., Vadluri, R., Anumula, K. S., Narashimulu, Banothu, D., &amp; Krishna, T. M. (2023). Antiproliferative, molecular docking, and bioavailability studies of </w:t>
      </w:r>
      <w:r w:rsidRPr="00A33A15">
        <w:rPr>
          <w:rFonts w:asciiTheme="majorHAnsi" w:hAnsiTheme="majorHAnsi" w:cstheme="majorHAnsi"/>
          <w:sz w:val="24"/>
          <w:szCs w:val="24"/>
        </w:rPr>
        <w:lastRenderedPageBreak/>
        <w:t>diarylheptanoids isolated from stem bark of Garuga pinnata Rox B. 3 Biotech, 13(6), 208. (IF: 2.8)</w:t>
      </w:r>
    </w:p>
    <w:p w14:paraId="111FF1D3" w14:textId="7DB8D681" w:rsidR="00AB0358" w:rsidRPr="00A33A15" w:rsidRDefault="00000000" w:rsidP="00F30D3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3A15">
        <w:rPr>
          <w:rFonts w:asciiTheme="majorHAnsi" w:hAnsiTheme="majorHAnsi" w:cstheme="majorHAnsi"/>
          <w:sz w:val="24"/>
          <w:szCs w:val="24"/>
        </w:rPr>
        <w:t>Krishna, T. M., Srilekha, K., &amp; Narasimhulu, K. (2021). Cytotoxicity and Bioavailability of Diarylheptanoids isolated from Garuga pinnata Roxb. AIJR Abstracts, 86.</w:t>
      </w:r>
    </w:p>
    <w:p w14:paraId="118CEE1E" w14:textId="7979F392" w:rsidR="00AB0358" w:rsidRPr="00A33A15" w:rsidRDefault="00000000" w:rsidP="00F30D3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33A15">
        <w:rPr>
          <w:rFonts w:asciiTheme="majorHAnsi" w:hAnsiTheme="majorHAnsi" w:cstheme="majorHAnsi"/>
          <w:sz w:val="24"/>
          <w:szCs w:val="24"/>
        </w:rPr>
        <w:t>Velidandi</w:t>
      </w:r>
      <w:proofErr w:type="spellEnd"/>
      <w:r w:rsidRPr="00A33A15">
        <w:rPr>
          <w:rFonts w:asciiTheme="majorHAnsi" w:hAnsiTheme="majorHAnsi" w:cstheme="majorHAnsi"/>
          <w:sz w:val="24"/>
          <w:szCs w:val="24"/>
        </w:rPr>
        <w:t>, A., Gandam, P. K., Chinta, M. L., Konakanchi, S., Reddy Bhavanam, A., Baadhe, R. R., &amp; Gupta, V. K. (2023). State-of-the-art and future directions of machine learning for biomass characterization and for sustainable biorefinery. Journal of Energy Chemistry, 81, 42–63. (IF: 13.1)</w:t>
      </w:r>
    </w:p>
    <w:p w14:paraId="6697ACCB" w14:textId="5710C6E6" w:rsidR="00AB0358" w:rsidRPr="00A33A15" w:rsidRDefault="00000000" w:rsidP="00F30D3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33A15">
        <w:rPr>
          <w:rFonts w:asciiTheme="majorHAnsi" w:hAnsiTheme="majorHAnsi" w:cstheme="majorHAnsi"/>
          <w:sz w:val="24"/>
          <w:szCs w:val="24"/>
        </w:rPr>
        <w:t>Gandam</w:t>
      </w:r>
      <w:proofErr w:type="spellEnd"/>
      <w:r w:rsidRPr="00A33A15">
        <w:rPr>
          <w:rFonts w:asciiTheme="majorHAnsi" w:hAnsiTheme="majorHAnsi" w:cstheme="majorHAnsi"/>
          <w:sz w:val="24"/>
          <w:szCs w:val="24"/>
        </w:rPr>
        <w:t xml:space="preserve">, P. K., Chinta, M. L., Gandham, A. P., Pabbathi, </w:t>
      </w:r>
      <w:proofErr w:type="gramStart"/>
      <w:r w:rsidRPr="00A33A15">
        <w:rPr>
          <w:rFonts w:asciiTheme="majorHAnsi" w:hAnsiTheme="majorHAnsi" w:cstheme="majorHAnsi"/>
          <w:sz w:val="24"/>
          <w:szCs w:val="24"/>
        </w:rPr>
        <w:t>N. P</w:t>
      </w:r>
      <w:proofErr w:type="gramEnd"/>
      <w:r w:rsidRPr="00A33A15">
        <w:rPr>
          <w:rFonts w:asciiTheme="majorHAnsi" w:hAnsiTheme="majorHAnsi" w:cstheme="majorHAnsi"/>
          <w:sz w:val="24"/>
          <w:szCs w:val="24"/>
        </w:rPr>
        <w:t>. P., Konakanchi, S., Bhavanam, A., &amp; Bhatia, R. K. (2022). A new insight into the composition and physical characteristics of corncob—substantiating its potential for tailored biorefinery objectives. Fermentation, 8(12), 704. (IF: 3.7)</w:t>
      </w:r>
    </w:p>
    <w:p w14:paraId="63CCD4EA" w14:textId="77777777" w:rsidR="00AB0358" w:rsidRPr="00CF3865" w:rsidRDefault="00000000" w:rsidP="00CF3865">
      <w:pPr>
        <w:pStyle w:val="Heading1"/>
        <w:spacing w:before="0" w:line="360" w:lineRule="auto"/>
        <w:rPr>
          <w:rFonts w:cstheme="majorHAnsi"/>
          <w:sz w:val="24"/>
          <w:szCs w:val="24"/>
        </w:rPr>
      </w:pPr>
      <w:r w:rsidRPr="00CF3865">
        <w:rPr>
          <w:rFonts w:cstheme="majorHAnsi"/>
          <w:sz w:val="24"/>
          <w:szCs w:val="24"/>
        </w:rPr>
        <w:t>Personal Attributes</w:t>
      </w:r>
    </w:p>
    <w:p w14:paraId="441107CC" w14:textId="77777777" w:rsidR="00AB0358" w:rsidRPr="00CF3865" w:rsidRDefault="00000000" w:rsidP="00CF386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F3865">
        <w:rPr>
          <w:rFonts w:asciiTheme="majorHAnsi" w:hAnsiTheme="majorHAnsi" w:cstheme="majorHAnsi"/>
          <w:sz w:val="24"/>
          <w:szCs w:val="24"/>
        </w:rPr>
        <w:t>Strengths: Thinking ability, dedication to work, self-motivation.</w:t>
      </w:r>
      <w:r w:rsidRPr="00CF3865">
        <w:rPr>
          <w:rFonts w:asciiTheme="majorHAnsi" w:hAnsiTheme="majorHAnsi" w:cstheme="majorHAnsi"/>
          <w:sz w:val="24"/>
          <w:szCs w:val="24"/>
        </w:rPr>
        <w:br/>
        <w:t>Hobbies: Painting, handcrafts, reading books.</w:t>
      </w:r>
    </w:p>
    <w:p w14:paraId="5C650170" w14:textId="12C6464D" w:rsidR="00AB0358" w:rsidRDefault="00000000" w:rsidP="00CF3865">
      <w:pPr>
        <w:pStyle w:val="Heading1"/>
        <w:spacing w:before="0" w:line="360" w:lineRule="auto"/>
        <w:rPr>
          <w:rFonts w:cstheme="majorHAnsi"/>
          <w:sz w:val="24"/>
          <w:szCs w:val="24"/>
        </w:rPr>
      </w:pPr>
      <w:r w:rsidRPr="00CF3865">
        <w:rPr>
          <w:rFonts w:cstheme="majorHAnsi"/>
          <w:sz w:val="24"/>
          <w:szCs w:val="24"/>
        </w:rPr>
        <w:t>References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78"/>
        <w:gridCol w:w="4092"/>
      </w:tblGrid>
      <w:tr w:rsidR="004637BD" w14:paraId="21967B95" w14:textId="77777777" w:rsidTr="000A4F8E">
        <w:tc>
          <w:tcPr>
            <w:tcW w:w="5035" w:type="dxa"/>
          </w:tcPr>
          <w:p w14:paraId="046CC5E8" w14:textId="77777777" w:rsidR="004637BD" w:rsidRPr="00997EEF" w:rsidRDefault="004637BD" w:rsidP="000A4F8E">
            <w:pPr>
              <w:spacing w:line="276" w:lineRule="auto"/>
              <w:jc w:val="both"/>
              <w:rPr>
                <w:b/>
                <w:bCs/>
              </w:rPr>
            </w:pPr>
            <w:r w:rsidRPr="00997EEF">
              <w:rPr>
                <w:b/>
                <w:bCs/>
              </w:rPr>
              <w:t>Prof. T. Murali Krisha</w:t>
            </w:r>
          </w:p>
          <w:p w14:paraId="5BF1066F" w14:textId="77777777" w:rsidR="004637BD" w:rsidRDefault="004637BD" w:rsidP="000A4F8E">
            <w:pPr>
              <w:spacing w:line="276" w:lineRule="auto"/>
              <w:jc w:val="both"/>
            </w:pPr>
            <w:r>
              <w:t xml:space="preserve">Pro. Department of Biotechnology </w:t>
            </w:r>
          </w:p>
          <w:p w14:paraId="4890B028" w14:textId="77777777" w:rsidR="004637BD" w:rsidRDefault="004637BD" w:rsidP="000A4F8E">
            <w:pPr>
              <w:spacing w:line="276" w:lineRule="auto"/>
              <w:jc w:val="both"/>
            </w:pPr>
            <w:r>
              <w:t>Chaitanya Deemed to be University, Himayat Hyderabad-500075</w:t>
            </w:r>
          </w:p>
          <w:p w14:paraId="71C2D495" w14:textId="77777777" w:rsidR="004637BD" w:rsidRDefault="004637BD" w:rsidP="000A4F8E">
            <w:pPr>
              <w:spacing w:line="276" w:lineRule="auto"/>
              <w:jc w:val="both"/>
            </w:pPr>
          </w:p>
          <w:p w14:paraId="5A62411A" w14:textId="77777777" w:rsidR="004637BD" w:rsidRDefault="004637BD" w:rsidP="000A4F8E">
            <w:pPr>
              <w:spacing w:line="276" w:lineRule="auto"/>
              <w:jc w:val="both"/>
            </w:pPr>
            <w:r>
              <w:t xml:space="preserve">E-mail: </w:t>
            </w:r>
            <w:hyperlink r:id="rId8" w:history="1">
              <w:r w:rsidRPr="00225B39">
                <w:rPr>
                  <w:rStyle w:val="Hyperlink"/>
                </w:rPr>
                <w:t>visitmurali@gmail.com</w:t>
              </w:r>
            </w:hyperlink>
          </w:p>
          <w:p w14:paraId="06686EB8" w14:textId="77777777" w:rsidR="004637BD" w:rsidRDefault="004637BD" w:rsidP="000A4F8E">
            <w:pPr>
              <w:spacing w:line="276" w:lineRule="auto"/>
              <w:jc w:val="both"/>
            </w:pPr>
            <w:r>
              <w:t>Mobile:9848835350</w:t>
            </w:r>
          </w:p>
          <w:p w14:paraId="6F6C4E60" w14:textId="77777777" w:rsidR="004637BD" w:rsidRDefault="004637BD" w:rsidP="000A4F8E">
            <w:pPr>
              <w:spacing w:line="276" w:lineRule="auto"/>
              <w:jc w:val="both"/>
            </w:pPr>
          </w:p>
        </w:tc>
        <w:tc>
          <w:tcPr>
            <w:tcW w:w="5035" w:type="dxa"/>
          </w:tcPr>
          <w:p w14:paraId="2907A84C" w14:textId="77777777" w:rsidR="004637BD" w:rsidRPr="00997EEF" w:rsidRDefault="004637BD" w:rsidP="000A4F8E">
            <w:pPr>
              <w:spacing w:line="276" w:lineRule="auto"/>
              <w:jc w:val="both"/>
              <w:rPr>
                <w:b/>
                <w:bCs/>
              </w:rPr>
            </w:pPr>
            <w:r w:rsidRPr="00997EEF">
              <w:rPr>
                <w:b/>
                <w:bCs/>
              </w:rPr>
              <w:t>Prof. Rama Raju. B</w:t>
            </w:r>
          </w:p>
          <w:p w14:paraId="25D022FC" w14:textId="77777777" w:rsidR="004637BD" w:rsidRDefault="004637BD" w:rsidP="000A4F8E">
            <w:pPr>
              <w:spacing w:line="276" w:lineRule="auto"/>
              <w:jc w:val="both"/>
            </w:pPr>
            <w:r>
              <w:t>Associate Professor</w:t>
            </w:r>
          </w:p>
          <w:p w14:paraId="3CDAD9F1" w14:textId="77777777" w:rsidR="004637BD" w:rsidRDefault="004637BD" w:rsidP="000A4F8E">
            <w:pPr>
              <w:spacing w:line="276" w:lineRule="auto"/>
              <w:jc w:val="both"/>
            </w:pPr>
            <w:r>
              <w:t>Integrated Biorefinery research lab</w:t>
            </w:r>
          </w:p>
          <w:p w14:paraId="32E7B576" w14:textId="77777777" w:rsidR="004637BD" w:rsidRDefault="004637BD" w:rsidP="000A4F8E">
            <w:pPr>
              <w:spacing w:line="276" w:lineRule="auto"/>
              <w:jc w:val="both"/>
            </w:pPr>
            <w:r>
              <w:t>National Institute of Technology Warangal-506004</w:t>
            </w:r>
          </w:p>
          <w:p w14:paraId="7E295192" w14:textId="77777777" w:rsidR="004637BD" w:rsidRDefault="004637BD" w:rsidP="000A4F8E">
            <w:pPr>
              <w:spacing w:line="276" w:lineRule="auto"/>
              <w:jc w:val="both"/>
            </w:pPr>
            <w:r>
              <w:t xml:space="preserve">E-mail: </w:t>
            </w:r>
            <w:hyperlink r:id="rId9" w:history="1">
              <w:r w:rsidRPr="00225B39">
                <w:rPr>
                  <w:rStyle w:val="Hyperlink"/>
                </w:rPr>
                <w:t>rrb@itw.ac.in</w:t>
              </w:r>
            </w:hyperlink>
          </w:p>
          <w:p w14:paraId="122B48DA" w14:textId="77777777" w:rsidR="004637BD" w:rsidRDefault="004637BD" w:rsidP="000A4F8E">
            <w:pPr>
              <w:spacing w:line="276" w:lineRule="auto"/>
              <w:jc w:val="both"/>
            </w:pPr>
            <w:r>
              <w:t>Mobile:9293738641</w:t>
            </w:r>
          </w:p>
        </w:tc>
      </w:tr>
    </w:tbl>
    <w:p w14:paraId="4118C2BC" w14:textId="77777777" w:rsidR="00AB0358" w:rsidRPr="00CF3865" w:rsidRDefault="00000000" w:rsidP="00CF3865">
      <w:pPr>
        <w:pStyle w:val="Heading1"/>
        <w:spacing w:before="0" w:line="360" w:lineRule="auto"/>
        <w:rPr>
          <w:rFonts w:cstheme="majorHAnsi"/>
          <w:sz w:val="24"/>
          <w:szCs w:val="24"/>
        </w:rPr>
      </w:pPr>
      <w:r w:rsidRPr="00CF3865">
        <w:rPr>
          <w:rFonts w:cstheme="majorHAnsi"/>
          <w:sz w:val="24"/>
          <w:szCs w:val="24"/>
        </w:rPr>
        <w:t>Declaration</w:t>
      </w:r>
    </w:p>
    <w:p w14:paraId="6DF377BE" w14:textId="77777777" w:rsidR="00AB0358" w:rsidRPr="00CF3865" w:rsidRDefault="00000000" w:rsidP="00CF386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F3865">
        <w:rPr>
          <w:rFonts w:asciiTheme="majorHAnsi" w:hAnsiTheme="majorHAnsi" w:cstheme="majorHAnsi"/>
          <w:sz w:val="24"/>
          <w:szCs w:val="24"/>
        </w:rPr>
        <w:t>I hereby declare that the above information is true to the best of my knowledge and belief.</w:t>
      </w:r>
      <w:r w:rsidRPr="00CF3865">
        <w:rPr>
          <w:rFonts w:asciiTheme="majorHAnsi" w:hAnsiTheme="majorHAnsi" w:cstheme="majorHAnsi"/>
          <w:sz w:val="24"/>
          <w:szCs w:val="24"/>
        </w:rPr>
        <w:br/>
      </w:r>
      <w:r w:rsidRPr="00CF3865">
        <w:rPr>
          <w:rFonts w:asciiTheme="majorHAnsi" w:hAnsiTheme="majorHAnsi" w:cstheme="majorHAnsi"/>
          <w:sz w:val="24"/>
          <w:szCs w:val="24"/>
        </w:rPr>
        <w:br/>
        <w:t>(Sd/-)</w:t>
      </w:r>
      <w:r w:rsidRPr="00CF3865">
        <w:rPr>
          <w:rFonts w:asciiTheme="majorHAnsi" w:hAnsiTheme="majorHAnsi" w:cstheme="majorHAnsi"/>
          <w:sz w:val="24"/>
          <w:szCs w:val="24"/>
        </w:rPr>
        <w:br/>
        <w:t>Dr. Srilekha Konakanchi</w:t>
      </w:r>
    </w:p>
    <w:sectPr w:rsidR="00AB0358" w:rsidRPr="00CF38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F6369F"/>
    <w:multiLevelType w:val="hybridMultilevel"/>
    <w:tmpl w:val="3AC8910C"/>
    <w:lvl w:ilvl="0" w:tplc="2DD4A04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20F0D"/>
    <w:multiLevelType w:val="hybridMultilevel"/>
    <w:tmpl w:val="3FF88DAC"/>
    <w:lvl w:ilvl="0" w:tplc="12C69E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0950">
    <w:abstractNumId w:val="8"/>
  </w:num>
  <w:num w:numId="2" w16cid:durableId="1460412812">
    <w:abstractNumId w:val="6"/>
  </w:num>
  <w:num w:numId="3" w16cid:durableId="1581331967">
    <w:abstractNumId w:val="5"/>
  </w:num>
  <w:num w:numId="4" w16cid:durableId="679967432">
    <w:abstractNumId w:val="4"/>
  </w:num>
  <w:num w:numId="5" w16cid:durableId="1237208796">
    <w:abstractNumId w:val="7"/>
  </w:num>
  <w:num w:numId="6" w16cid:durableId="849368096">
    <w:abstractNumId w:val="3"/>
  </w:num>
  <w:num w:numId="7" w16cid:durableId="468322378">
    <w:abstractNumId w:val="2"/>
  </w:num>
  <w:num w:numId="8" w16cid:durableId="2074546543">
    <w:abstractNumId w:val="1"/>
  </w:num>
  <w:num w:numId="9" w16cid:durableId="173227424">
    <w:abstractNumId w:val="0"/>
  </w:num>
  <w:num w:numId="10" w16cid:durableId="194850577">
    <w:abstractNumId w:val="10"/>
  </w:num>
  <w:num w:numId="11" w16cid:durableId="499807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1NjQ2tzQzNjMzMjBS0lEKTi0uzszPAykwqgUA2wnNbywAAAA="/>
  </w:docVars>
  <w:rsids>
    <w:rsidRoot w:val="00B47730"/>
    <w:rsid w:val="00034616"/>
    <w:rsid w:val="0006063C"/>
    <w:rsid w:val="0015074B"/>
    <w:rsid w:val="0029639D"/>
    <w:rsid w:val="00326F90"/>
    <w:rsid w:val="004637BD"/>
    <w:rsid w:val="00593BC7"/>
    <w:rsid w:val="005B48F0"/>
    <w:rsid w:val="005C5B48"/>
    <w:rsid w:val="00944F9F"/>
    <w:rsid w:val="00A33A15"/>
    <w:rsid w:val="00AA1D8D"/>
    <w:rsid w:val="00AB0358"/>
    <w:rsid w:val="00B47730"/>
    <w:rsid w:val="00B828B7"/>
    <w:rsid w:val="00BC3EE9"/>
    <w:rsid w:val="00CB0664"/>
    <w:rsid w:val="00CF3865"/>
    <w:rsid w:val="00DB1CF7"/>
    <w:rsid w:val="00F30D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C9AE1"/>
  <w14:defaultImageDpi w14:val="300"/>
  <w15:docId w15:val="{F55B70F5-6326-4E46-80B1-AF746814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F38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mural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onakanchisrilekh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rb@itw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RAJU B</cp:lastModifiedBy>
  <cp:revision>2</cp:revision>
  <dcterms:created xsi:type="dcterms:W3CDTF">2025-04-07T20:47:00Z</dcterms:created>
  <dcterms:modified xsi:type="dcterms:W3CDTF">2025-04-07T20:47:00Z</dcterms:modified>
  <cp:category/>
</cp:coreProperties>
</file>