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3E" w:rsidRPr="00775CE8" w:rsidRDefault="0045293E" w:rsidP="004529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5CE8">
        <w:rPr>
          <w:rFonts w:ascii="Algerian" w:hAnsi="Algerian"/>
          <w:b/>
          <w:sz w:val="52"/>
          <w:szCs w:val="52"/>
        </w:rPr>
        <w:t>CONGRATULATIONS</w:t>
      </w:r>
    </w:p>
    <w:p w:rsidR="0045293E" w:rsidRPr="00775CE8" w:rsidRDefault="0045293E" w:rsidP="004529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293E" w:rsidRPr="00775CE8" w:rsidRDefault="0045293E" w:rsidP="004529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CE8">
        <w:rPr>
          <w:rFonts w:ascii="Times New Roman" w:hAnsi="Times New Roman" w:cs="Times New Roman"/>
          <w:b/>
          <w:noProof/>
          <w:sz w:val="52"/>
          <w:szCs w:val="52"/>
          <w:lang w:bidi="te-IN"/>
        </w:rPr>
        <w:drawing>
          <wp:inline distT="0" distB="0" distL="0" distR="0">
            <wp:extent cx="2724150" cy="1587500"/>
            <wp:effectExtent l="19050" t="0" r="0" b="0"/>
            <wp:docPr id="2" name="Picture 1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3E" w:rsidRPr="00775CE8" w:rsidRDefault="0045293E" w:rsidP="0045293E">
      <w:pPr>
        <w:spacing w:after="0" w:line="240" w:lineRule="auto"/>
        <w:jc w:val="center"/>
        <w:rPr>
          <w:rFonts w:ascii="Algerian" w:hAnsi="Algerian" w:cs="Times New Roman"/>
          <w:b/>
          <w:sz w:val="52"/>
          <w:szCs w:val="52"/>
        </w:rPr>
      </w:pPr>
      <w:r w:rsidRPr="00775CE8">
        <w:rPr>
          <w:rFonts w:ascii="Algerian" w:hAnsi="Algerian" w:cs="Times New Roman"/>
          <w:b/>
          <w:sz w:val="52"/>
          <w:szCs w:val="52"/>
        </w:rPr>
        <w:t>TO</w:t>
      </w:r>
    </w:p>
    <w:p w:rsidR="0045293E" w:rsidRPr="00775CE8" w:rsidRDefault="0045293E" w:rsidP="0045293E">
      <w:pPr>
        <w:spacing w:after="0" w:line="240" w:lineRule="auto"/>
        <w:jc w:val="center"/>
        <w:rPr>
          <w:rFonts w:ascii="Algerian" w:hAnsi="Algerian" w:cs="Times New Roman"/>
          <w:b/>
          <w:sz w:val="52"/>
          <w:szCs w:val="52"/>
        </w:rPr>
      </w:pPr>
      <w:r w:rsidRPr="00775CE8">
        <w:rPr>
          <w:rFonts w:ascii="Algerian" w:hAnsi="Algerian" w:cs="Times New Roman"/>
          <w:b/>
          <w:sz w:val="52"/>
          <w:szCs w:val="52"/>
        </w:rPr>
        <w:t xml:space="preserve">Our beloved </w:t>
      </w:r>
      <w:r>
        <w:rPr>
          <w:rFonts w:ascii="Algerian" w:hAnsi="Algerian" w:cs="Times New Roman"/>
          <w:b/>
          <w:sz w:val="52"/>
          <w:szCs w:val="52"/>
        </w:rPr>
        <w:t>GPAT-2020</w:t>
      </w:r>
      <w:r w:rsidRPr="00775CE8">
        <w:rPr>
          <w:rFonts w:ascii="Algerian" w:hAnsi="Algerian" w:cs="Times New Roman"/>
          <w:b/>
          <w:sz w:val="52"/>
          <w:szCs w:val="52"/>
        </w:rPr>
        <w:t xml:space="preserve"> Rank Holders</w:t>
      </w:r>
    </w:p>
    <w:tbl>
      <w:tblPr>
        <w:tblStyle w:val="TableGrid"/>
        <w:tblW w:w="0" w:type="auto"/>
        <w:jc w:val="center"/>
        <w:tblInd w:w="-229" w:type="dxa"/>
        <w:tblLook w:val="04A0"/>
      </w:tblPr>
      <w:tblGrid>
        <w:gridCol w:w="4230"/>
        <w:gridCol w:w="2201"/>
      </w:tblGrid>
      <w:tr w:rsidR="0045293E" w:rsidRPr="001B434D" w:rsidTr="0045293E">
        <w:trPr>
          <w:trHeight w:val="521"/>
          <w:jc w:val="center"/>
        </w:trPr>
        <w:tc>
          <w:tcPr>
            <w:tcW w:w="4230" w:type="dxa"/>
          </w:tcPr>
          <w:p w:rsidR="0045293E" w:rsidRPr="001B434D" w:rsidRDefault="0045293E" w:rsidP="00FF751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B434D">
              <w:rPr>
                <w:rFonts w:ascii="Times New Roman" w:hAnsi="Times New Roman" w:cs="Times New Roman"/>
                <w:b/>
                <w:sz w:val="40"/>
                <w:szCs w:val="40"/>
              </w:rPr>
              <w:t>Name</w:t>
            </w:r>
          </w:p>
        </w:tc>
        <w:tc>
          <w:tcPr>
            <w:tcW w:w="2201" w:type="dxa"/>
          </w:tcPr>
          <w:p w:rsidR="0045293E" w:rsidRPr="001B434D" w:rsidRDefault="0045293E" w:rsidP="00FF751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B434D">
              <w:rPr>
                <w:rFonts w:ascii="Times New Roman" w:hAnsi="Times New Roman" w:cs="Times New Roman"/>
                <w:b/>
                <w:sz w:val="40"/>
                <w:szCs w:val="40"/>
              </w:rPr>
              <w:t>Rank</w:t>
            </w:r>
          </w:p>
        </w:tc>
      </w:tr>
      <w:tr w:rsidR="00BE71C9" w:rsidRPr="001B434D" w:rsidTr="0045293E">
        <w:trPr>
          <w:trHeight w:val="521"/>
          <w:jc w:val="center"/>
        </w:trPr>
        <w:tc>
          <w:tcPr>
            <w:tcW w:w="4230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Safiya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Sulthana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</w:tr>
      <w:tr w:rsidR="00BE71C9" w:rsidRPr="001B434D" w:rsidTr="00BE71C9">
        <w:trPr>
          <w:trHeight w:val="557"/>
          <w:jc w:val="center"/>
        </w:trPr>
        <w:tc>
          <w:tcPr>
            <w:tcW w:w="4230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Akkati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Mana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sa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1160</w:t>
            </w:r>
          </w:p>
        </w:tc>
      </w:tr>
      <w:tr w:rsidR="00BE71C9" w:rsidRPr="001B434D" w:rsidTr="0045293E">
        <w:trPr>
          <w:trHeight w:val="521"/>
          <w:jc w:val="center"/>
        </w:trPr>
        <w:tc>
          <w:tcPr>
            <w:tcW w:w="4230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Gudikandula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Rekhadevi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1799</w:t>
            </w:r>
          </w:p>
        </w:tc>
      </w:tr>
      <w:tr w:rsidR="0045293E" w:rsidRPr="00975D4E" w:rsidTr="0045293E">
        <w:trPr>
          <w:trHeight w:val="521"/>
          <w:jc w:val="center"/>
        </w:trPr>
        <w:tc>
          <w:tcPr>
            <w:tcW w:w="4230" w:type="dxa"/>
          </w:tcPr>
          <w:p w:rsidR="0045293E" w:rsidRPr="00975D4E" w:rsidRDefault="00BE71C9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Tahani</w:t>
            </w:r>
            <w:r w:rsidR="0045293E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  <w:proofErr w:type="spellEnd"/>
            <w:r w:rsidR="0045293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5293E">
              <w:rPr>
                <w:rFonts w:ascii="Times New Roman" w:hAnsi="Times New Roman" w:cs="Times New Roman"/>
                <w:sz w:val="40"/>
                <w:szCs w:val="40"/>
              </w:rPr>
              <w:t>Fathima</w:t>
            </w:r>
            <w:proofErr w:type="spellEnd"/>
          </w:p>
        </w:tc>
        <w:tc>
          <w:tcPr>
            <w:tcW w:w="2201" w:type="dxa"/>
          </w:tcPr>
          <w:p w:rsidR="0045293E" w:rsidRPr="00975D4E" w:rsidRDefault="0045293E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1855</w:t>
            </w:r>
          </w:p>
        </w:tc>
      </w:tr>
      <w:tr w:rsidR="00BE71C9" w:rsidRPr="00975D4E" w:rsidTr="0045293E">
        <w:trPr>
          <w:trHeight w:val="521"/>
          <w:jc w:val="center"/>
        </w:trPr>
        <w:tc>
          <w:tcPr>
            <w:tcW w:w="4230" w:type="dxa"/>
          </w:tcPr>
          <w:p w:rsidR="00BE71C9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Gaddam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Mareechika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3193</w:t>
            </w:r>
          </w:p>
        </w:tc>
      </w:tr>
      <w:tr w:rsidR="0045293E" w:rsidRPr="00975D4E" w:rsidTr="0045293E">
        <w:trPr>
          <w:trHeight w:val="521"/>
          <w:jc w:val="center"/>
        </w:trPr>
        <w:tc>
          <w:tcPr>
            <w:tcW w:w="4230" w:type="dxa"/>
          </w:tcPr>
          <w:p w:rsidR="0045293E" w:rsidRPr="00975D4E" w:rsidRDefault="0045293E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Penchala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Spandana</w:t>
            </w:r>
            <w:proofErr w:type="spellEnd"/>
          </w:p>
        </w:tc>
        <w:tc>
          <w:tcPr>
            <w:tcW w:w="2201" w:type="dxa"/>
          </w:tcPr>
          <w:p w:rsidR="0045293E" w:rsidRPr="00975D4E" w:rsidRDefault="0045293E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3790</w:t>
            </w:r>
          </w:p>
        </w:tc>
      </w:tr>
      <w:tr w:rsidR="00BE71C9" w:rsidRPr="00975D4E" w:rsidTr="0045293E">
        <w:trPr>
          <w:trHeight w:val="521"/>
          <w:jc w:val="center"/>
        </w:trPr>
        <w:tc>
          <w:tcPr>
            <w:tcW w:w="4230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Chowdari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Saithi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4344</w:t>
            </w:r>
          </w:p>
        </w:tc>
      </w:tr>
      <w:tr w:rsidR="00BE71C9" w:rsidRPr="00975D4E" w:rsidTr="0045293E">
        <w:trPr>
          <w:trHeight w:val="521"/>
          <w:jc w:val="center"/>
        </w:trPr>
        <w:tc>
          <w:tcPr>
            <w:tcW w:w="4230" w:type="dxa"/>
          </w:tcPr>
          <w:p w:rsidR="00BE71C9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Kanukuntla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Karishma</w:t>
            </w:r>
            <w:proofErr w:type="spellEnd"/>
          </w:p>
        </w:tc>
        <w:tc>
          <w:tcPr>
            <w:tcW w:w="2201" w:type="dxa"/>
          </w:tcPr>
          <w:p w:rsidR="00BE71C9" w:rsidRPr="00975D4E" w:rsidRDefault="00BE71C9" w:rsidP="00987B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5016</w:t>
            </w:r>
          </w:p>
        </w:tc>
      </w:tr>
      <w:tr w:rsidR="0045293E" w:rsidRPr="00975D4E" w:rsidTr="0045293E">
        <w:trPr>
          <w:trHeight w:val="536"/>
          <w:jc w:val="center"/>
        </w:trPr>
        <w:tc>
          <w:tcPr>
            <w:tcW w:w="4230" w:type="dxa"/>
          </w:tcPr>
          <w:p w:rsidR="0045293E" w:rsidRPr="00975D4E" w:rsidRDefault="0045293E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Siluveru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Swathirani</w:t>
            </w:r>
            <w:proofErr w:type="spellEnd"/>
          </w:p>
        </w:tc>
        <w:tc>
          <w:tcPr>
            <w:tcW w:w="2201" w:type="dxa"/>
          </w:tcPr>
          <w:p w:rsidR="0045293E" w:rsidRPr="00975D4E" w:rsidRDefault="0045293E" w:rsidP="00FF75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10,225</w:t>
            </w:r>
          </w:p>
        </w:tc>
      </w:tr>
    </w:tbl>
    <w:p w:rsidR="0045293E" w:rsidRPr="00975D4E" w:rsidRDefault="0045293E" w:rsidP="0045293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5293E" w:rsidRPr="0045293E" w:rsidRDefault="0045293E" w:rsidP="0045293E">
      <w:pPr>
        <w:spacing w:after="0" w:line="240" w:lineRule="auto"/>
        <w:ind w:left="5760" w:firstLine="720"/>
        <w:rPr>
          <w:rFonts w:ascii="Times New Roman" w:hAnsi="Times New Roman" w:cs="Times New Roman"/>
          <w:sz w:val="36"/>
          <w:szCs w:val="36"/>
        </w:rPr>
      </w:pPr>
      <w:r w:rsidRPr="0045293E">
        <w:rPr>
          <w:rFonts w:ascii="Times New Roman" w:hAnsi="Times New Roman" w:cs="Times New Roman"/>
          <w:sz w:val="36"/>
          <w:szCs w:val="36"/>
        </w:rPr>
        <w:t>From</w:t>
      </w:r>
    </w:p>
    <w:p w:rsidR="0045293E" w:rsidRPr="0045293E" w:rsidRDefault="0045293E" w:rsidP="004529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293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45293E">
        <w:rPr>
          <w:rFonts w:ascii="Times New Roman" w:hAnsi="Times New Roman" w:cs="Times New Roman"/>
          <w:sz w:val="36"/>
          <w:szCs w:val="36"/>
        </w:rPr>
        <w:tab/>
      </w:r>
      <w:r w:rsidRPr="0045293E">
        <w:rPr>
          <w:rFonts w:ascii="Times New Roman" w:hAnsi="Times New Roman" w:cs="Times New Roman"/>
          <w:sz w:val="36"/>
          <w:szCs w:val="36"/>
        </w:rPr>
        <w:tab/>
      </w:r>
      <w:r w:rsidRPr="0045293E">
        <w:rPr>
          <w:rFonts w:ascii="Times New Roman" w:hAnsi="Times New Roman" w:cs="Times New Roman"/>
          <w:sz w:val="36"/>
          <w:szCs w:val="36"/>
        </w:rPr>
        <w:tab/>
        <w:t xml:space="preserve">    Management, </w:t>
      </w:r>
      <w:proofErr w:type="gramStart"/>
      <w:r w:rsidRPr="0045293E">
        <w:rPr>
          <w:rFonts w:ascii="Times New Roman" w:hAnsi="Times New Roman" w:cs="Times New Roman"/>
          <w:sz w:val="36"/>
          <w:szCs w:val="36"/>
        </w:rPr>
        <w:t>Principal</w:t>
      </w:r>
      <w:r w:rsidR="00BE71C9">
        <w:rPr>
          <w:rFonts w:ascii="Times New Roman" w:hAnsi="Times New Roman" w:cs="Times New Roman"/>
          <w:sz w:val="36"/>
          <w:szCs w:val="36"/>
        </w:rPr>
        <w:t xml:space="preserve"> </w:t>
      </w:r>
      <w:r w:rsidRPr="0045293E">
        <w:rPr>
          <w:rFonts w:ascii="Times New Roman" w:hAnsi="Times New Roman" w:cs="Times New Roman"/>
          <w:sz w:val="36"/>
          <w:szCs w:val="36"/>
        </w:rPr>
        <w:t>&amp;</w:t>
      </w:r>
      <w:proofErr w:type="gramEnd"/>
      <w:r w:rsidRPr="0045293E">
        <w:rPr>
          <w:rFonts w:ascii="Times New Roman" w:hAnsi="Times New Roman" w:cs="Times New Roman"/>
          <w:sz w:val="36"/>
          <w:szCs w:val="36"/>
        </w:rPr>
        <w:t xml:space="preserve"> Faculty</w:t>
      </w:r>
    </w:p>
    <w:p w:rsidR="006F49B8" w:rsidRPr="0045293E" w:rsidRDefault="0045293E" w:rsidP="0045293E">
      <w:pPr>
        <w:rPr>
          <w:sz w:val="36"/>
          <w:szCs w:val="36"/>
        </w:rPr>
      </w:pPr>
      <w:r w:rsidRPr="0045293E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45293E">
        <w:rPr>
          <w:rFonts w:ascii="Times New Roman" w:hAnsi="Times New Roman" w:cs="Times New Roman"/>
          <w:sz w:val="36"/>
          <w:szCs w:val="36"/>
        </w:rPr>
        <w:tab/>
      </w:r>
      <w:r w:rsidRPr="0045293E">
        <w:rPr>
          <w:rFonts w:ascii="Times New Roman" w:hAnsi="Times New Roman" w:cs="Times New Roman"/>
          <w:sz w:val="36"/>
          <w:szCs w:val="36"/>
        </w:rPr>
        <w:tab/>
      </w:r>
      <w:r w:rsidRPr="0045293E">
        <w:rPr>
          <w:rFonts w:ascii="Times New Roman" w:hAnsi="Times New Roman" w:cs="Times New Roman"/>
          <w:sz w:val="36"/>
          <w:szCs w:val="36"/>
        </w:rPr>
        <w:tab/>
      </w:r>
      <w:r w:rsidRPr="0045293E">
        <w:rPr>
          <w:rFonts w:ascii="Times New Roman" w:hAnsi="Times New Roman" w:cs="Times New Roman"/>
          <w:sz w:val="36"/>
          <w:szCs w:val="36"/>
        </w:rPr>
        <w:tab/>
        <w:t>Vaagdevi College of Pharmacy</w:t>
      </w:r>
    </w:p>
    <w:sectPr w:rsidR="006F49B8" w:rsidRPr="0045293E" w:rsidSect="006F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93E"/>
    <w:rsid w:val="001D322D"/>
    <w:rsid w:val="002C2022"/>
    <w:rsid w:val="0034489A"/>
    <w:rsid w:val="0045293E"/>
    <w:rsid w:val="006F49B8"/>
    <w:rsid w:val="007B446C"/>
    <w:rsid w:val="00B82E9E"/>
    <w:rsid w:val="00BE71C9"/>
    <w:rsid w:val="00E9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3E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3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Pharmacy</cp:lastModifiedBy>
  <cp:revision>4</cp:revision>
  <cp:lastPrinted>2020-02-05T06:03:00Z</cp:lastPrinted>
  <dcterms:created xsi:type="dcterms:W3CDTF">2020-02-05T06:02:00Z</dcterms:created>
  <dcterms:modified xsi:type="dcterms:W3CDTF">2020-02-05T06:03:00Z</dcterms:modified>
</cp:coreProperties>
</file>